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65" w:rsidRDefault="00797465" w:rsidP="00886460">
      <w:pPr>
        <w:tabs>
          <w:tab w:val="left" w:pos="90"/>
        </w:tabs>
        <w:spacing w:line="260" w:lineRule="atLeast"/>
        <w:jc w:val="both"/>
        <w:rPr>
          <w:rFonts w:ascii="Verdana" w:eastAsia="TimesNewRomanPSMT" w:hAnsi="Verdana" w:cs="Arial"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drawing>
          <wp:inline distT="0" distB="0" distL="0" distR="0">
            <wp:extent cx="2190750" cy="685800"/>
            <wp:effectExtent l="1905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065" w:rsidRDefault="00EB0065" w:rsidP="00886460">
      <w:pPr>
        <w:tabs>
          <w:tab w:val="left" w:pos="90"/>
        </w:tabs>
        <w:spacing w:line="260" w:lineRule="atLeast"/>
        <w:jc w:val="both"/>
        <w:rPr>
          <w:rFonts w:ascii="Verdana" w:eastAsia="TimesNewRomanPSMT" w:hAnsi="Verdana" w:cs="Arial"/>
          <w:sz w:val="20"/>
          <w:szCs w:val="20"/>
        </w:rPr>
      </w:pPr>
    </w:p>
    <w:p w:rsidR="00886460" w:rsidRPr="003C6EC0" w:rsidRDefault="00886460" w:rsidP="00886460">
      <w:pPr>
        <w:tabs>
          <w:tab w:val="left" w:pos="90"/>
        </w:tabs>
        <w:spacing w:line="260" w:lineRule="atLeast"/>
        <w:jc w:val="both"/>
        <w:rPr>
          <w:rFonts w:ascii="Verdana" w:eastAsia="TimesNewRomanPSMT" w:hAnsi="Verdana" w:cs="Arial"/>
          <w:sz w:val="20"/>
          <w:szCs w:val="20"/>
        </w:rPr>
      </w:pPr>
      <w:r w:rsidRPr="009D4C9A">
        <w:rPr>
          <w:rFonts w:ascii="Verdana" w:eastAsia="TimesNewRomanPSMT" w:hAnsi="Verdana" w:cs="Arial"/>
          <w:sz w:val="20"/>
          <w:szCs w:val="20"/>
        </w:rPr>
        <w:t xml:space="preserve">На основу чл. 36. став 7. Закона о јавним набавкама </w:t>
      </w:r>
      <w:r w:rsidRPr="009D4C9A">
        <w:rPr>
          <w:rFonts w:ascii="Verdana" w:eastAsia="TimesNewRomanPSMT" w:hAnsi="Verdana" w:cs="Arial"/>
          <w:sz w:val="20"/>
          <w:szCs w:val="20"/>
          <w:lang w:val="ru-RU"/>
        </w:rPr>
        <w:t>(„Службени гласник РС“, 124/12, 14/15 и 68/2015 у даљем тексту: Закон</w:t>
      </w:r>
      <w:r w:rsidRPr="009D4C9A">
        <w:rPr>
          <w:rFonts w:ascii="Verdana" w:eastAsia="TimesNewRomanPSMT" w:hAnsi="Verdana" w:cs="Arial"/>
          <w:sz w:val="20"/>
          <w:szCs w:val="20"/>
        </w:rPr>
        <w:t xml:space="preserve">) </w:t>
      </w:r>
      <w:r w:rsidRPr="00AA0607">
        <w:rPr>
          <w:rFonts w:ascii="Verdana" w:eastAsia="TimesNewRomanPSMT" w:hAnsi="Verdana" w:cs="Arial"/>
          <w:sz w:val="20"/>
          <w:szCs w:val="20"/>
        </w:rPr>
        <w:t xml:space="preserve">Привредно друштво </w:t>
      </w:r>
      <w:proofErr w:type="spellStart"/>
      <w:r w:rsidRPr="00AA0607">
        <w:rPr>
          <w:rFonts w:ascii="Verdana" w:eastAsia="TimesNewRomanPSMT" w:hAnsi="Verdana" w:cs="Arial"/>
          <w:sz w:val="20"/>
          <w:szCs w:val="20"/>
        </w:rPr>
        <w:t>Арена</w:t>
      </w:r>
      <w:proofErr w:type="spellEnd"/>
      <w:r w:rsidRPr="00AA0607">
        <w:rPr>
          <w:rFonts w:ascii="Verdana" w:eastAsia="TimesNewRomanPSMT" w:hAnsi="Verdana" w:cs="Arial"/>
          <w:sz w:val="20"/>
          <w:szCs w:val="20"/>
        </w:rPr>
        <w:t xml:space="preserve"> Београд д.о.</w:t>
      </w:r>
      <w:r w:rsidR="003C6EC0">
        <w:rPr>
          <w:rFonts w:ascii="Verdana" w:eastAsia="TimesNewRomanPSMT" w:hAnsi="Verdana" w:cs="Arial"/>
          <w:sz w:val="20"/>
          <w:szCs w:val="20"/>
        </w:rPr>
        <w:t>o.</w:t>
      </w:r>
      <w:r w:rsidR="00246AC4" w:rsidRPr="00246AC4">
        <w:rPr>
          <w:rFonts w:ascii="Verdana" w:eastAsia="TimesNewRomanPSMT" w:hAnsi="Verdana" w:cs="Arial"/>
          <w:sz w:val="20"/>
          <w:szCs w:val="20"/>
        </w:rPr>
        <w:t xml:space="preserve"> </w:t>
      </w:r>
      <w:r w:rsidR="00246AC4" w:rsidRPr="008042B3">
        <w:rPr>
          <w:rFonts w:ascii="Verdana" w:eastAsia="TimesNewRomanPSMT" w:hAnsi="Verdana" w:cs="Arial"/>
          <w:sz w:val="20"/>
          <w:szCs w:val="20"/>
        </w:rPr>
        <w:t>објављује</w:t>
      </w:r>
      <w:r w:rsidR="00246AC4" w:rsidRPr="009D4C9A">
        <w:rPr>
          <w:rFonts w:ascii="Verdana" w:eastAsia="TimesNewRomanPSMT" w:hAnsi="Verdana" w:cs="Arial"/>
          <w:b/>
          <w:sz w:val="20"/>
          <w:szCs w:val="20"/>
        </w:rPr>
        <w:t>:</w:t>
      </w:r>
    </w:p>
    <w:p w:rsidR="000E1007" w:rsidRPr="00EB0065" w:rsidRDefault="000E1007" w:rsidP="00EB0065">
      <w:pPr>
        <w:tabs>
          <w:tab w:val="left" w:pos="709"/>
          <w:tab w:val="left" w:pos="1077"/>
        </w:tabs>
        <w:rPr>
          <w:rFonts w:cs="Arial"/>
        </w:rPr>
      </w:pPr>
    </w:p>
    <w:p w:rsidR="000E1007" w:rsidRPr="00641021" w:rsidRDefault="000E1007" w:rsidP="000E1007">
      <w:pPr>
        <w:pStyle w:val="Podnaslov"/>
        <w:rPr>
          <w:rFonts w:asciiTheme="minorHAnsi" w:hAnsiTheme="minorHAnsi"/>
          <w:sz w:val="24"/>
          <w:szCs w:val="24"/>
        </w:rPr>
      </w:pPr>
      <w:r w:rsidRPr="00641021">
        <w:rPr>
          <w:rFonts w:asciiTheme="minorHAnsi" w:hAnsiTheme="minorHAnsi"/>
          <w:sz w:val="24"/>
          <w:szCs w:val="24"/>
        </w:rPr>
        <w:t>ОБАВЕШТЕЊЕ О ПОКРЕТАЊУ ПРЕГОВАРАЧКОГ ПОСТУПКА БЕЗ ОБЈАВЉИВАЊА ЈАВНОГ ПОЗИВА ЗА ПОДНОШЕЊЕ ПОНУДА</w:t>
      </w:r>
    </w:p>
    <w:p w:rsidR="000E1007" w:rsidRPr="00246AC4" w:rsidRDefault="000E1007" w:rsidP="00246AC4">
      <w:pPr>
        <w:tabs>
          <w:tab w:val="left" w:pos="709"/>
          <w:tab w:val="left" w:pos="1077"/>
        </w:tabs>
        <w:rPr>
          <w:rFonts w:cs="Arial"/>
          <w:sz w:val="24"/>
          <w:szCs w:val="24"/>
        </w:rPr>
      </w:pPr>
    </w:p>
    <w:p w:rsidR="00DF2462" w:rsidRPr="00641021" w:rsidRDefault="00DF2462" w:rsidP="00171837">
      <w:pPr>
        <w:pStyle w:val="ListParagraph"/>
        <w:numPr>
          <w:ilvl w:val="0"/>
          <w:numId w:val="5"/>
        </w:numPr>
        <w:tabs>
          <w:tab w:val="clear" w:pos="1080"/>
          <w:tab w:val="left" w:pos="709"/>
          <w:tab w:val="left" w:pos="1077"/>
        </w:tabs>
        <w:rPr>
          <w:rFonts w:asciiTheme="minorHAnsi" w:hAnsiTheme="minorHAnsi" w:cs="Arial"/>
          <w:sz w:val="24"/>
          <w:szCs w:val="24"/>
        </w:rPr>
      </w:pPr>
      <w:r w:rsidRPr="00641021">
        <w:rPr>
          <w:rFonts w:asciiTheme="minorHAnsi" w:hAnsiTheme="minorHAnsi" w:cs="Arial"/>
          <w:b/>
          <w:sz w:val="24"/>
          <w:szCs w:val="24"/>
        </w:rPr>
        <w:t>Н</w:t>
      </w:r>
      <w:r w:rsidR="000E1007" w:rsidRPr="00641021">
        <w:rPr>
          <w:rFonts w:asciiTheme="minorHAnsi" w:hAnsiTheme="minorHAnsi" w:cs="Arial"/>
          <w:b/>
          <w:sz w:val="24"/>
          <w:szCs w:val="24"/>
        </w:rPr>
        <w:t>азив, адреса и интернет страница наручиоца</w:t>
      </w:r>
      <w:r w:rsidR="000E1007" w:rsidRPr="00641021">
        <w:rPr>
          <w:rFonts w:asciiTheme="minorHAnsi" w:hAnsiTheme="minorHAnsi" w:cs="Arial"/>
          <w:sz w:val="24"/>
          <w:szCs w:val="24"/>
        </w:rPr>
        <w:t>: Ар</w:t>
      </w:r>
      <w:r w:rsidR="00641021" w:rsidRPr="00641021">
        <w:rPr>
          <w:rFonts w:asciiTheme="minorHAnsi" w:hAnsiTheme="minorHAnsi" w:cs="Arial"/>
          <w:sz w:val="24"/>
          <w:szCs w:val="24"/>
        </w:rPr>
        <w:t>ена Београд д.о.о. Београд, Булевар</w:t>
      </w:r>
      <w:r w:rsidR="000E1007" w:rsidRPr="00641021">
        <w:rPr>
          <w:rFonts w:asciiTheme="minorHAnsi" w:hAnsiTheme="minorHAnsi" w:cs="Arial"/>
          <w:sz w:val="24"/>
          <w:szCs w:val="24"/>
        </w:rPr>
        <w:t xml:space="preserve"> Арсенија Чарнојевића бр.58. </w:t>
      </w:r>
      <w:hyperlink r:id="rId6" w:history="1">
        <w:r w:rsidR="00F448EF" w:rsidRPr="002C43C4">
          <w:rPr>
            <w:rStyle w:val="Hyperlink"/>
            <w:rFonts w:asciiTheme="minorHAnsi" w:hAnsiTheme="minorHAnsi" w:cs="Arial"/>
            <w:sz w:val="24"/>
            <w:szCs w:val="24"/>
          </w:rPr>
          <w:t>www.starkarena.com</w:t>
        </w:r>
      </w:hyperlink>
      <w:r w:rsidRPr="00641021">
        <w:rPr>
          <w:rFonts w:asciiTheme="minorHAnsi" w:hAnsiTheme="minorHAnsi" w:cs="Arial"/>
          <w:sz w:val="24"/>
          <w:szCs w:val="24"/>
        </w:rPr>
        <w:t xml:space="preserve"> </w:t>
      </w:r>
    </w:p>
    <w:p w:rsidR="000E1007" w:rsidRPr="00641021" w:rsidRDefault="000E1007" w:rsidP="00171837">
      <w:pPr>
        <w:pStyle w:val="ListParagraph"/>
        <w:numPr>
          <w:ilvl w:val="0"/>
          <w:numId w:val="5"/>
        </w:numPr>
        <w:tabs>
          <w:tab w:val="clear" w:pos="1080"/>
          <w:tab w:val="left" w:pos="709"/>
          <w:tab w:val="left" w:pos="1077"/>
        </w:tabs>
        <w:rPr>
          <w:rFonts w:asciiTheme="minorHAnsi" w:hAnsiTheme="minorHAnsi" w:cs="Arial"/>
          <w:sz w:val="24"/>
          <w:szCs w:val="24"/>
        </w:rPr>
      </w:pPr>
      <w:r w:rsidRPr="00641021">
        <w:rPr>
          <w:rFonts w:asciiTheme="minorHAnsi" w:hAnsiTheme="minorHAnsi" w:cs="Arial"/>
          <w:b/>
          <w:sz w:val="24"/>
          <w:szCs w:val="24"/>
        </w:rPr>
        <w:t>Врста наручиоца</w:t>
      </w:r>
      <w:r w:rsidRPr="00641021">
        <w:rPr>
          <w:rFonts w:asciiTheme="minorHAnsi" w:hAnsiTheme="minorHAnsi" w:cs="Arial"/>
          <w:sz w:val="24"/>
          <w:szCs w:val="24"/>
        </w:rPr>
        <w:t xml:space="preserve">: </w:t>
      </w:r>
      <w:r w:rsidR="00EB0065" w:rsidRPr="005C0718">
        <w:rPr>
          <w:rFonts w:ascii="Verdana" w:hAnsi="Verdana" w:cs="Arial"/>
          <w:b/>
          <w:bCs/>
          <w:spacing w:val="-5"/>
          <w:sz w:val="20"/>
          <w:lang w:val="ru-RU"/>
        </w:rPr>
        <w:t>Привредно друштво</w:t>
      </w:r>
      <w:r w:rsidR="00EB0065" w:rsidRPr="009D4C9A">
        <w:rPr>
          <w:rFonts w:ascii="Verdana" w:hAnsi="Verdana" w:cs="Arial"/>
          <w:b/>
          <w:bCs/>
          <w:spacing w:val="-5"/>
          <w:sz w:val="20"/>
          <w:lang w:val="ru-RU"/>
        </w:rPr>
        <w:t xml:space="preserve"> </w:t>
      </w:r>
      <w:r w:rsidRPr="00641021">
        <w:rPr>
          <w:rFonts w:asciiTheme="minorHAnsi" w:hAnsiTheme="minorHAnsi" w:cs="Arial"/>
          <w:sz w:val="24"/>
          <w:szCs w:val="24"/>
        </w:rPr>
        <w:t>шифра делатности 9311;</w:t>
      </w:r>
    </w:p>
    <w:p w:rsidR="000E1007" w:rsidRPr="00641021" w:rsidRDefault="00171837" w:rsidP="00DF2462">
      <w:pPr>
        <w:pStyle w:val="ListParagraph"/>
        <w:numPr>
          <w:ilvl w:val="0"/>
          <w:numId w:val="5"/>
        </w:numPr>
        <w:tabs>
          <w:tab w:val="clear" w:pos="1080"/>
          <w:tab w:val="left" w:pos="709"/>
          <w:tab w:val="left" w:pos="1077"/>
        </w:tabs>
        <w:rPr>
          <w:rFonts w:asciiTheme="minorHAnsi" w:hAnsiTheme="minorHAnsi" w:cs="Arial"/>
          <w:b/>
          <w:sz w:val="24"/>
          <w:szCs w:val="24"/>
        </w:rPr>
      </w:pPr>
      <w:r w:rsidRPr="00641021">
        <w:rPr>
          <w:rFonts w:asciiTheme="minorHAnsi" w:hAnsiTheme="minorHAnsi" w:cs="Arial"/>
          <w:b/>
          <w:sz w:val="24"/>
          <w:szCs w:val="24"/>
        </w:rPr>
        <w:t>O</w:t>
      </w:r>
      <w:r w:rsidR="000E1007" w:rsidRPr="00641021">
        <w:rPr>
          <w:rFonts w:asciiTheme="minorHAnsi" w:hAnsiTheme="minorHAnsi" w:cs="Arial"/>
          <w:b/>
          <w:sz w:val="24"/>
          <w:szCs w:val="24"/>
        </w:rPr>
        <w:t>пис предмета набавке</w:t>
      </w:r>
      <w:r w:rsidR="000E1007" w:rsidRPr="00641021">
        <w:rPr>
          <w:rFonts w:asciiTheme="minorHAnsi" w:hAnsiTheme="minorHAnsi" w:cs="Arial"/>
          <w:sz w:val="24"/>
          <w:szCs w:val="24"/>
        </w:rPr>
        <w:t>:  Редовно одржавање и ванредно сервисирање уређаја вертикалног и косог транспорта и годишњи п</w:t>
      </w:r>
      <w:r w:rsidR="00641021" w:rsidRPr="00641021">
        <w:rPr>
          <w:rFonts w:asciiTheme="minorHAnsi" w:hAnsiTheme="minorHAnsi" w:cs="Arial"/>
          <w:sz w:val="24"/>
          <w:szCs w:val="24"/>
        </w:rPr>
        <w:t>реглед са Именованим телом</w:t>
      </w:r>
      <w:r w:rsidR="00F448EF">
        <w:rPr>
          <w:rFonts w:asciiTheme="minorHAnsi" w:hAnsiTheme="minorHAnsi" w:cs="Arial"/>
          <w:sz w:val="24"/>
          <w:szCs w:val="24"/>
        </w:rPr>
        <w:t xml:space="preserve"> у комплексу „Штарк арена“</w:t>
      </w:r>
      <w:r w:rsidR="00641021" w:rsidRPr="00641021">
        <w:rPr>
          <w:rFonts w:asciiTheme="minorHAnsi" w:hAnsiTheme="minorHAnsi" w:cs="Arial"/>
          <w:sz w:val="24"/>
          <w:szCs w:val="24"/>
        </w:rPr>
        <w:t>, 5071</w:t>
      </w:r>
      <w:r w:rsidR="000E1007" w:rsidRPr="00641021">
        <w:rPr>
          <w:rFonts w:asciiTheme="minorHAnsi" w:hAnsiTheme="minorHAnsi" w:cs="Arial"/>
          <w:sz w:val="24"/>
          <w:szCs w:val="24"/>
        </w:rPr>
        <w:t xml:space="preserve">0000 - </w:t>
      </w:r>
      <w:r w:rsidR="00641021" w:rsidRPr="00641021">
        <w:rPr>
          <w:rFonts w:asciiTheme="minorHAnsi" w:hAnsiTheme="minorHAnsi"/>
          <w:sz w:val="24"/>
          <w:szCs w:val="24"/>
        </w:rPr>
        <w:t>Услуге поправке и одржавања електричних и машинских инсталација у згради</w:t>
      </w:r>
    </w:p>
    <w:p w:rsidR="00171837" w:rsidRPr="00641021" w:rsidRDefault="00ED343E" w:rsidP="00DF2462">
      <w:pPr>
        <w:pStyle w:val="ListParagraph"/>
        <w:numPr>
          <w:ilvl w:val="0"/>
          <w:numId w:val="5"/>
        </w:numPr>
        <w:tabs>
          <w:tab w:val="clear" w:pos="1080"/>
          <w:tab w:val="left" w:pos="709"/>
          <w:tab w:val="left" w:pos="1077"/>
        </w:tabs>
        <w:rPr>
          <w:rFonts w:asciiTheme="minorHAnsi" w:hAnsiTheme="minorHAnsi" w:cs="Arial"/>
          <w:sz w:val="24"/>
          <w:szCs w:val="24"/>
        </w:rPr>
      </w:pPr>
      <w:r w:rsidRPr="00641021">
        <w:rPr>
          <w:rFonts w:asciiTheme="minorHAnsi" w:hAnsiTheme="minorHAnsi" w:cs="Arial"/>
          <w:b/>
          <w:sz w:val="24"/>
          <w:szCs w:val="24"/>
        </w:rPr>
        <w:t>О</w:t>
      </w:r>
      <w:r w:rsidR="000E1007" w:rsidRPr="00641021">
        <w:rPr>
          <w:rFonts w:asciiTheme="minorHAnsi" w:hAnsiTheme="minorHAnsi" w:cs="Arial"/>
          <w:b/>
          <w:sz w:val="24"/>
          <w:szCs w:val="24"/>
        </w:rPr>
        <w:t>снов за примену преговарачког поступка</w:t>
      </w:r>
      <w:r w:rsidR="00DF2462" w:rsidRPr="00641021">
        <w:rPr>
          <w:rFonts w:asciiTheme="minorHAnsi" w:hAnsiTheme="minorHAnsi" w:cs="Arial"/>
          <w:sz w:val="24"/>
          <w:szCs w:val="24"/>
        </w:rPr>
        <w:t xml:space="preserve">: Мишљење Управе </w:t>
      </w:r>
      <w:r w:rsidR="002424F5" w:rsidRPr="00641021">
        <w:rPr>
          <w:rFonts w:asciiTheme="minorHAnsi" w:hAnsiTheme="minorHAnsi" w:cs="Arial"/>
          <w:sz w:val="24"/>
          <w:szCs w:val="24"/>
        </w:rPr>
        <w:t>за јавне набавке бр. 404-02-99/20 од 15.01.2020</w:t>
      </w:r>
      <w:r w:rsidR="00DF2462" w:rsidRPr="00641021">
        <w:rPr>
          <w:rFonts w:asciiTheme="minorHAnsi" w:hAnsiTheme="minorHAnsi" w:cs="Arial"/>
          <w:sz w:val="24"/>
          <w:szCs w:val="24"/>
        </w:rPr>
        <w:t xml:space="preserve">. у вези примене члана 36.ст.1 тачка 2 </w:t>
      </w:r>
      <w:r w:rsidR="00DF2462" w:rsidRPr="00641021">
        <w:rPr>
          <w:rFonts w:asciiTheme="minorHAnsi" w:hAnsiTheme="minorHAnsi"/>
          <w:sz w:val="24"/>
          <w:szCs w:val="24"/>
        </w:rPr>
        <w:t>ако због техничких, односно уметничких разлога предмета јавне набавке или из разлога повезаних са заштитом искључивих права, набавку може извршити само одређени понуђач;</w:t>
      </w:r>
      <w:r w:rsidR="00171837" w:rsidRPr="00641021">
        <w:rPr>
          <w:rFonts w:asciiTheme="minorHAnsi" w:hAnsiTheme="minorHAnsi" w:cs="Arial"/>
          <w:sz w:val="24"/>
          <w:szCs w:val="24"/>
        </w:rPr>
        <w:t xml:space="preserve"> </w:t>
      </w:r>
    </w:p>
    <w:p w:rsidR="000E1007" w:rsidRPr="00641021" w:rsidRDefault="00171837" w:rsidP="00DF2462">
      <w:pPr>
        <w:pStyle w:val="ListParagraph"/>
        <w:numPr>
          <w:ilvl w:val="0"/>
          <w:numId w:val="5"/>
        </w:numPr>
        <w:tabs>
          <w:tab w:val="clear" w:pos="1080"/>
          <w:tab w:val="left" w:pos="709"/>
          <w:tab w:val="left" w:pos="1077"/>
        </w:tabs>
        <w:rPr>
          <w:rFonts w:asciiTheme="minorHAnsi" w:hAnsiTheme="minorHAnsi" w:cs="Arial"/>
          <w:sz w:val="24"/>
          <w:szCs w:val="24"/>
        </w:rPr>
      </w:pPr>
      <w:r w:rsidRPr="00641021">
        <w:rPr>
          <w:rFonts w:asciiTheme="minorHAnsi" w:hAnsiTheme="minorHAnsi" w:cs="Arial"/>
          <w:b/>
          <w:sz w:val="24"/>
          <w:szCs w:val="24"/>
        </w:rPr>
        <w:t>Н</w:t>
      </w:r>
      <w:r w:rsidR="000E1007" w:rsidRPr="00641021">
        <w:rPr>
          <w:rFonts w:asciiTheme="minorHAnsi" w:hAnsiTheme="minorHAnsi" w:cs="Arial"/>
          <w:b/>
          <w:sz w:val="24"/>
          <w:szCs w:val="24"/>
        </w:rPr>
        <w:t>азив и адресу лица којима ће наручилац послати позив за подношење понуда</w:t>
      </w:r>
      <w:r w:rsidR="00DF2462" w:rsidRPr="00641021">
        <w:rPr>
          <w:rFonts w:asciiTheme="minorHAnsi" w:hAnsiTheme="minorHAnsi" w:cs="Arial"/>
          <w:sz w:val="24"/>
          <w:szCs w:val="24"/>
        </w:rPr>
        <w:t xml:space="preserve">: ``Коне `` д.о.о </w:t>
      </w:r>
      <w:r w:rsidRPr="00641021">
        <w:rPr>
          <w:rFonts w:asciiTheme="minorHAnsi" w:hAnsiTheme="minorHAnsi" w:cs="Arial"/>
          <w:sz w:val="24"/>
          <w:szCs w:val="24"/>
        </w:rPr>
        <w:t>Београд, ул.Лепеничка 12</w:t>
      </w:r>
    </w:p>
    <w:p w:rsidR="006F010C" w:rsidRPr="00641021" w:rsidRDefault="006F010C" w:rsidP="000E1007">
      <w:pPr>
        <w:rPr>
          <w:sz w:val="24"/>
          <w:szCs w:val="24"/>
        </w:rPr>
      </w:pPr>
      <w:bookmarkStart w:id="0" w:name="_GoBack"/>
      <w:bookmarkEnd w:id="0"/>
    </w:p>
    <w:sectPr w:rsidR="006F010C" w:rsidRPr="00641021" w:rsidSect="00BC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24D704EF"/>
    <w:multiLevelType w:val="hybridMultilevel"/>
    <w:tmpl w:val="F43AE446"/>
    <w:lvl w:ilvl="0" w:tplc="AE125A0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050A1"/>
    <w:multiLevelType w:val="hybridMultilevel"/>
    <w:tmpl w:val="E46EE326"/>
    <w:lvl w:ilvl="0" w:tplc="241A000F">
      <w:start w:val="1"/>
      <w:numFmt w:val="decimal"/>
      <w:lvlText w:val="%1."/>
      <w:lvlJc w:val="left"/>
      <w:pPr>
        <w:ind w:left="2148" w:hanging="360"/>
      </w:pPr>
    </w:lvl>
    <w:lvl w:ilvl="1" w:tplc="241A0019" w:tentative="1">
      <w:start w:val="1"/>
      <w:numFmt w:val="lowerLetter"/>
      <w:lvlText w:val="%2."/>
      <w:lvlJc w:val="left"/>
      <w:pPr>
        <w:ind w:left="2868" w:hanging="360"/>
      </w:pPr>
    </w:lvl>
    <w:lvl w:ilvl="2" w:tplc="241A001B" w:tentative="1">
      <w:start w:val="1"/>
      <w:numFmt w:val="lowerRoman"/>
      <w:lvlText w:val="%3."/>
      <w:lvlJc w:val="right"/>
      <w:pPr>
        <w:ind w:left="3588" w:hanging="180"/>
      </w:pPr>
    </w:lvl>
    <w:lvl w:ilvl="3" w:tplc="241A000F" w:tentative="1">
      <w:start w:val="1"/>
      <w:numFmt w:val="decimal"/>
      <w:lvlText w:val="%4."/>
      <w:lvlJc w:val="left"/>
      <w:pPr>
        <w:ind w:left="4308" w:hanging="360"/>
      </w:pPr>
    </w:lvl>
    <w:lvl w:ilvl="4" w:tplc="241A0019" w:tentative="1">
      <w:start w:val="1"/>
      <w:numFmt w:val="lowerLetter"/>
      <w:lvlText w:val="%5."/>
      <w:lvlJc w:val="left"/>
      <w:pPr>
        <w:ind w:left="5028" w:hanging="360"/>
      </w:pPr>
    </w:lvl>
    <w:lvl w:ilvl="5" w:tplc="241A001B" w:tentative="1">
      <w:start w:val="1"/>
      <w:numFmt w:val="lowerRoman"/>
      <w:lvlText w:val="%6."/>
      <w:lvlJc w:val="right"/>
      <w:pPr>
        <w:ind w:left="5748" w:hanging="180"/>
      </w:pPr>
    </w:lvl>
    <w:lvl w:ilvl="6" w:tplc="241A000F" w:tentative="1">
      <w:start w:val="1"/>
      <w:numFmt w:val="decimal"/>
      <w:lvlText w:val="%7."/>
      <w:lvlJc w:val="left"/>
      <w:pPr>
        <w:ind w:left="6468" w:hanging="360"/>
      </w:pPr>
    </w:lvl>
    <w:lvl w:ilvl="7" w:tplc="241A0019" w:tentative="1">
      <w:start w:val="1"/>
      <w:numFmt w:val="lowerLetter"/>
      <w:lvlText w:val="%8."/>
      <w:lvlJc w:val="left"/>
      <w:pPr>
        <w:ind w:left="7188" w:hanging="360"/>
      </w:pPr>
    </w:lvl>
    <w:lvl w:ilvl="8" w:tplc="2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41B91269"/>
    <w:multiLevelType w:val="hybridMultilevel"/>
    <w:tmpl w:val="D0D03C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122A6"/>
    <w:multiLevelType w:val="hybridMultilevel"/>
    <w:tmpl w:val="984C274E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007"/>
    <w:rsid w:val="000E1007"/>
    <w:rsid w:val="00171837"/>
    <w:rsid w:val="002424F5"/>
    <w:rsid w:val="00246AC4"/>
    <w:rsid w:val="003C6EC0"/>
    <w:rsid w:val="00573C94"/>
    <w:rsid w:val="00641021"/>
    <w:rsid w:val="0067390F"/>
    <w:rsid w:val="006F010C"/>
    <w:rsid w:val="00797465"/>
    <w:rsid w:val="00886460"/>
    <w:rsid w:val="009445A0"/>
    <w:rsid w:val="00BC1506"/>
    <w:rsid w:val="00CD4E74"/>
    <w:rsid w:val="00DB267E"/>
    <w:rsid w:val="00DF2462"/>
    <w:rsid w:val="00EB0065"/>
    <w:rsid w:val="00ED343E"/>
    <w:rsid w:val="00EE4A5B"/>
    <w:rsid w:val="00F4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E1007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0E1007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basedOn w:val="DefaultParagraphFont"/>
    <w:uiPriority w:val="99"/>
    <w:unhideWhenUsed/>
    <w:rsid w:val="00DF246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246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karen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Stanković</dc:creator>
  <cp:keywords/>
  <dc:description/>
  <cp:lastModifiedBy>Milena Boskovic</cp:lastModifiedBy>
  <cp:revision>13</cp:revision>
  <dcterms:created xsi:type="dcterms:W3CDTF">2017-10-06T07:00:00Z</dcterms:created>
  <dcterms:modified xsi:type="dcterms:W3CDTF">2020-03-03T12:51:00Z</dcterms:modified>
</cp:coreProperties>
</file>